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D9C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THE CHARLOTTE TOWN RESOLVES</w:t>
      </w:r>
    </w:p>
    <w:p w14:paraId="3C819EC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53B613C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B22D74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By Miscellaneous</w:t>
      </w:r>
    </w:p>
    <w:p w14:paraId="52A9618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47108F9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6160F86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         RESOLVES ADOPTED IN CHARLOTTE TOWN,</w:t>
      </w:r>
    </w:p>
    <w:p w14:paraId="602781B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         MECKLENBURG COUNTY, NORTH CAROLINA,</w:t>
      </w:r>
    </w:p>
    <w:p w14:paraId="66A8C0B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                     MAY 31, 1775</w:t>
      </w:r>
    </w:p>
    <w:p w14:paraId="72F722B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DFCDE8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Charlotte Town, Mecklenburg County, May 31.</w:t>
      </w:r>
    </w:p>
    <w:p w14:paraId="38F2365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3F1C6CA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This Day the Committee met, and passed the following</w:t>
      </w:r>
    </w:p>
    <w:p w14:paraId="4080CE2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2870C02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                     RESOLVES:</w:t>
      </w:r>
    </w:p>
    <w:p w14:paraId="08893F5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144EA60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Whereas by an Address presented to his Majesty by both </w:t>
      </w:r>
    </w:p>
    <w:p w14:paraId="2844E6D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Houses of Parliament in February last, the American Colonies </w:t>
      </w:r>
    </w:p>
    <w:p w14:paraId="7659713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are declared to be in a State of actual Rebelion, we conceive </w:t>
      </w:r>
    </w:p>
    <w:p w14:paraId="60594F6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that all Laws and Commissions confirmed by, or derived from the </w:t>
      </w:r>
    </w:p>
    <w:p w14:paraId="5D47149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Authority of the King or Parliament, are annulled and vacated, </w:t>
      </w:r>
    </w:p>
    <w:p w14:paraId="0AED518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and the former civil Constitution of these Colinies for the </w:t>
      </w:r>
    </w:p>
    <w:p w14:paraId="4D5D60C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present wholly suspended.  To provide in some Degree for the </w:t>
      </w:r>
    </w:p>
    <w:p w14:paraId="125605F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Exigencies of the County in the present alarming Period, we </w:t>
      </w:r>
    </w:p>
    <w:p w14:paraId="092E8DA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deem it proper and necessary to pass the following Resolves, </w:t>
      </w:r>
    </w:p>
    <w:p w14:paraId="59FCDB6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viz.</w:t>
      </w:r>
    </w:p>
    <w:p w14:paraId="54796D1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515BA69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1.  That all Commissions, civil and military, heretofore </w:t>
      </w:r>
    </w:p>
    <w:p w14:paraId="4412930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granted by the Crown, to be exercised in these Colonies, are </w:t>
      </w:r>
    </w:p>
    <w:p w14:paraId="17A002F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null and void, and the Constitution of each particular Colony </w:t>
      </w:r>
    </w:p>
    <w:p w14:paraId="709D60E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wholly suspended.</w:t>
      </w:r>
    </w:p>
    <w:p w14:paraId="609BE5E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57CF69D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2.  That the Provincial Congress of each Province, under </w:t>
      </w:r>
    </w:p>
    <w:p w14:paraId="4B1B58C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Direction of the Great Continental Congress, is invested </w:t>
      </w:r>
    </w:p>
    <w:p w14:paraId="7329D30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with all legislative and executive Powers within their </w:t>
      </w:r>
    </w:p>
    <w:p w14:paraId="2691ED1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respective Provinces; and that no other Legislative or </w:t>
      </w:r>
    </w:p>
    <w:p w14:paraId="4740752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Executive does or can exist, at this time, in any of these </w:t>
      </w:r>
    </w:p>
    <w:p w14:paraId="0EDA1F3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Colonies.</w:t>
      </w:r>
    </w:p>
    <w:p w14:paraId="60EBA17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4A9D7BE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3.  As all former Laws are now suspended in this Province, </w:t>
      </w:r>
    </w:p>
    <w:p w14:paraId="16A7904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and the Congress have not yet provided others, we judge it </w:t>
      </w:r>
    </w:p>
    <w:p w14:paraId="3555FC0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necessary, for the better Preservation of good Order, to form </w:t>
      </w:r>
    </w:p>
    <w:p w14:paraId="3EB39B4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certain Rules and Regulations for the internal Government of </w:t>
      </w:r>
    </w:p>
    <w:p w14:paraId="0B57AAE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this County, until Laws shall be provided for us by the </w:t>
      </w:r>
    </w:p>
    <w:p w14:paraId="3D4388A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Congress.</w:t>
      </w:r>
    </w:p>
    <w:p w14:paraId="62DD4AD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5E8E4AA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4.  That the Inhabitants of this County do meet on a </w:t>
      </w:r>
    </w:p>
    <w:p w14:paraId="13D34D0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certain Day appointed by this Committee, and having formed </w:t>
      </w:r>
    </w:p>
    <w:p w14:paraId="2C3FB7C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themselves into nine Companies, to wit, eight for the County, </w:t>
      </w:r>
    </w:p>
    <w:p w14:paraId="237A0EC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and one for the Town of Charlotte, do choose a Colonel and </w:t>
      </w:r>
    </w:p>
    <w:p w14:paraId="1C95DF0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other military Officers, who shall hold and exercise their </w:t>
      </w:r>
    </w:p>
    <w:p w14:paraId="3C9AF21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several Powers by Virtue of this Choice, and independent of </w:t>
      </w:r>
    </w:p>
    <w:p w14:paraId="1F46BD5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Great-Britain, and former Constitution of this Province.</w:t>
      </w:r>
    </w:p>
    <w:p w14:paraId="77DB848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3B7836E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5.  That for the better Preservation of the Peace, and </w:t>
      </w:r>
    </w:p>
    <w:p w14:paraId="0DDE887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Administration of Justice, each of these Companies do choose </w:t>
      </w:r>
    </w:p>
    <w:p w14:paraId="2D25390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from their own Body two discreet Freeholders, who shall be </w:t>
      </w:r>
    </w:p>
    <w:p w14:paraId="080ABE6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impowered each by himself, and singly, to decide and determine </w:t>
      </w:r>
    </w:p>
    <w:p w14:paraId="1F3759F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lastRenderedPageBreak/>
        <w:t xml:space="preserve">all Matters of Controversy arising within the said Company </w:t>
      </w:r>
    </w:p>
    <w:p w14:paraId="2983762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under the Sum of Twenty Shillings, and jointly and together all </w:t>
      </w:r>
    </w:p>
    <w:p w14:paraId="3358A80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Controversies under the Sum of Forty Shillings, yet so as their </w:t>
      </w:r>
    </w:p>
    <w:p w14:paraId="6B3424E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Decisions may admit of Appeals to the Convention of the Select </w:t>
      </w:r>
    </w:p>
    <w:p w14:paraId="4A77DF5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Men of the whole County; and also, that any one of these shall </w:t>
      </w:r>
    </w:p>
    <w:p w14:paraId="73C02CE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have Power to examine, and commit to Confinement, Persons </w:t>
      </w:r>
    </w:p>
    <w:p w14:paraId="2E867B8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accused of Petit Larceny.</w:t>
      </w:r>
    </w:p>
    <w:p w14:paraId="783D77C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69280A2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6.  That those two Select Men, thus chosen, do, jointly </w:t>
      </w:r>
    </w:p>
    <w:p w14:paraId="401AF28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and together, choose from the Body of their particular Company </w:t>
      </w:r>
    </w:p>
    <w:p w14:paraId="64D810B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two Persons, properly qualified to serve as Constables, who may </w:t>
      </w:r>
    </w:p>
    <w:p w14:paraId="50073D1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assist them in the Execution of their Office.</w:t>
      </w:r>
    </w:p>
    <w:p w14:paraId="40BF5CB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853DB2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7.  That upon the Complaint of any Person to either of </w:t>
      </w:r>
    </w:p>
    <w:p w14:paraId="140A38E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these Select Men, he do issue his Warrant, directed to the </w:t>
      </w:r>
    </w:p>
    <w:p w14:paraId="6735234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Constable, commanding him to bring the Aggressor before him or </w:t>
      </w:r>
    </w:p>
    <w:p w14:paraId="7C9700D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them to answer the said Complaint.</w:t>
      </w:r>
    </w:p>
    <w:p w14:paraId="4808B5E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1136A7B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8.  That these eighteen Select Men, thus appointed, do </w:t>
      </w:r>
    </w:p>
    <w:p w14:paraId="78CC368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meet every third Tuesday in January, April, July, and October, </w:t>
      </w:r>
    </w:p>
    <w:p w14:paraId="4D548AD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at the Court-House, in Charlotte, to hear and determine all </w:t>
      </w:r>
    </w:p>
    <w:p w14:paraId="3F605EE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Matters of Controversy for Sums exceeding Forty Shillings; </w:t>
      </w:r>
    </w:p>
    <w:p w14:paraId="6F25D89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also Appeals:  And in Cases of Felony, to commit the Person or </w:t>
      </w:r>
    </w:p>
    <w:p w14:paraId="19F267A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Persons convicted thereof to close Confinement, until the </w:t>
      </w:r>
    </w:p>
    <w:p w14:paraId="037E587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Provincial Congress shall provide and establish Laws and Modes </w:t>
      </w:r>
    </w:p>
    <w:p w14:paraId="2113AF6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of Proceeding in all such Cases.</w:t>
      </w:r>
    </w:p>
    <w:p w14:paraId="0B3DFAA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63C4F35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9.  That these Eighteen Select Men, thus convened, do </w:t>
      </w:r>
    </w:p>
    <w:p w14:paraId="15B920D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choose a Clerk to record the Transactions of said Convention; </w:t>
      </w:r>
    </w:p>
    <w:p w14:paraId="7A2C7FD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and that the said Clerk, upon the Application of any Person or </w:t>
      </w:r>
    </w:p>
    <w:p w14:paraId="183212E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Persons aggrieved, do issue his Warrant to one of the </w:t>
      </w:r>
    </w:p>
    <w:p w14:paraId="540B3A9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Constables, to summon and warn said Offender to appear before </w:t>
      </w:r>
    </w:p>
    <w:p w14:paraId="4DD3D8E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Convention at their next sittinbg, to answer the aforesaid </w:t>
      </w:r>
    </w:p>
    <w:p w14:paraId="5334B6D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Complaint.</w:t>
      </w:r>
    </w:p>
    <w:p w14:paraId="2856197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A1AA94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10.  That any Person making Complaint upon Oath to the </w:t>
      </w:r>
    </w:p>
    <w:p w14:paraId="3BDD604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Clerk, or any Member of the Convention, that he has Reason to </w:t>
      </w:r>
    </w:p>
    <w:p w14:paraId="36C3B9A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suspect that any Person or Persons indebted to him in a Sum </w:t>
      </w:r>
    </w:p>
    <w:p w14:paraId="0DB5C2B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above Forty Shillings, do intend clandestinely to withdraw from </w:t>
      </w:r>
    </w:p>
    <w:p w14:paraId="10FB9CC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County without paying such Debt; the Clerk, or such Member, </w:t>
      </w:r>
    </w:p>
    <w:p w14:paraId="1FBB58C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shall issue his Warrant to the Constable, commanding him to </w:t>
      </w:r>
    </w:p>
    <w:p w14:paraId="7149071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take the said Person or Persons into safe Custody, until the </w:t>
      </w:r>
    </w:p>
    <w:p w14:paraId="19A18D1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next sitting of the Convention.</w:t>
      </w:r>
    </w:p>
    <w:p w14:paraId="65AE8AE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7413170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11.  That when a Debtor for a Sum below Forty Shillings </w:t>
      </w:r>
    </w:p>
    <w:p w14:paraId="1B667AD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shall abscond and leave the County, the Warrant granted as </w:t>
      </w:r>
    </w:p>
    <w:p w14:paraId="4582B51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aforesaid shall extend to any Goods or Chattels of the said </w:t>
      </w:r>
    </w:p>
    <w:p w14:paraId="4268FA6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Debtor as may be found, and such Goods or Chattels be seized </w:t>
      </w:r>
    </w:p>
    <w:p w14:paraId="505C431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and held in Custody by the Constable for the Space of Thirty </w:t>
      </w:r>
    </w:p>
    <w:p w14:paraId="7E86061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Days; in which Term if the Debtor fails to return and discharge </w:t>
      </w:r>
    </w:p>
    <w:p w14:paraId="76A3B60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Debt, the Constable shall return the Warrant to one of the </w:t>
      </w:r>
    </w:p>
    <w:p w14:paraId="018B347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Select Men of the Company where the Goods and Chattels are </w:t>
      </w:r>
    </w:p>
    <w:p w14:paraId="5469625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found, who shall issue Orders to the Constable to sell such a </w:t>
      </w:r>
    </w:p>
    <w:p w14:paraId="69EDC57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Part of the said Goods as shall amount to the Sum due; that </w:t>
      </w:r>
    </w:p>
    <w:p w14:paraId="61BE790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when the Debt exceeds Forty Shillings, the Return shall be made </w:t>
      </w:r>
    </w:p>
    <w:p w14:paraId="6336880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to the Convention, who shall issue the Orders for Sale.</w:t>
      </w:r>
    </w:p>
    <w:p w14:paraId="3E0CE64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FEC2AE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12.  That all Receivers and Collectors of Quitrents, Public </w:t>
      </w:r>
    </w:p>
    <w:p w14:paraId="7236E7A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lastRenderedPageBreak/>
        <w:t xml:space="preserve">and County Taxes, do pay the same into the Hands of the </w:t>
      </w:r>
    </w:p>
    <w:p w14:paraId="3F6329D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Chairman of this Committee, to be by them disbursed as the </w:t>
      </w:r>
    </w:p>
    <w:p w14:paraId="5A4A2F3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public Exigencies may require.  And that such Receivers and </w:t>
      </w:r>
    </w:p>
    <w:p w14:paraId="6B03588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Collectors proceed no farther in their Office until they be </w:t>
      </w:r>
    </w:p>
    <w:p w14:paraId="7A69232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approved of by, and have given to this Committee good and </w:t>
      </w:r>
    </w:p>
    <w:p w14:paraId="2E76EB89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sufficient Security for a faithful Return of such Monies when </w:t>
      </w:r>
    </w:p>
    <w:p w14:paraId="2336A23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collected.</w:t>
      </w:r>
    </w:p>
    <w:p w14:paraId="01F8E6D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44BD03C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13.  That the Committee be accountable to the County for </w:t>
      </w:r>
    </w:p>
    <w:p w14:paraId="2245AC5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Application of all Monies received from such public </w:t>
      </w:r>
    </w:p>
    <w:p w14:paraId="65F0D93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Officers.</w:t>
      </w:r>
    </w:p>
    <w:p w14:paraId="63CB31B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53ED53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14.  That all these Officers hold their Commissions during </w:t>
      </w:r>
    </w:p>
    <w:p w14:paraId="56860DA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the Pleasure of their respective Constituents.</w:t>
      </w:r>
    </w:p>
    <w:p w14:paraId="6FC75AE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4DF6F41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15.  That this Commission will sustain all Damages that may </w:t>
      </w:r>
    </w:p>
    <w:p w14:paraId="15FFA5D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ever hereafter accrue to all or any of these Officers thus </w:t>
      </w:r>
    </w:p>
    <w:p w14:paraId="0B89465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appointed, and thus acting, on Account of their Obedience and </w:t>
      </w:r>
    </w:p>
    <w:p w14:paraId="2C5CB51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Conformity to these Resolves.</w:t>
      </w:r>
    </w:p>
    <w:p w14:paraId="7B9C681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3A51CBF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16.  That whatever Person shall hereafter receive a </w:t>
      </w:r>
    </w:p>
    <w:p w14:paraId="6F0A909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Commission from the Crown, or attempt to exercise any such </w:t>
      </w:r>
    </w:p>
    <w:p w14:paraId="0359736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Commission heretofore received, shall be deemed an Enemy to </w:t>
      </w:r>
    </w:p>
    <w:p w14:paraId="19AD172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his Country; and upon Information being made to the Captain of </w:t>
      </w:r>
    </w:p>
    <w:p w14:paraId="205DF9C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Company where he resides, the said Captain shall cause him </w:t>
      </w:r>
    </w:p>
    <w:p w14:paraId="504318A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to be apprehended, and conveyed before the two Select Men of </w:t>
      </w:r>
    </w:p>
    <w:p w14:paraId="3914EF8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said Company, who, upon Proof of the Fact, shall commit him </w:t>
      </w:r>
    </w:p>
    <w:p w14:paraId="7336888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 said Offender, into safe Custody, until the next setting of </w:t>
      </w:r>
    </w:p>
    <w:p w14:paraId="0E20858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the Convention, who shall deal with him as Prudence may direct.</w:t>
      </w:r>
    </w:p>
    <w:p w14:paraId="10AE4D0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9CEC57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17.  That any Person refusing to yield Obedience to the </w:t>
      </w:r>
    </w:p>
    <w:p w14:paraId="5C7B171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above Resolves shall be deemed equally criminal, and liable to </w:t>
      </w:r>
    </w:p>
    <w:p w14:paraId="7932910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the same Punishments as the Offenders above last mentioned.</w:t>
      </w:r>
    </w:p>
    <w:p w14:paraId="23F3473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46FFB1F7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18.  That these Resolves be in full Force and Virtue, until </w:t>
      </w:r>
    </w:p>
    <w:p w14:paraId="5A5B384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Instructions from the General Congress of this Province, </w:t>
      </w:r>
    </w:p>
    <w:p w14:paraId="788AFD0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regulating the Jurisprudence of this Province, shall provide </w:t>
      </w:r>
    </w:p>
    <w:p w14:paraId="071A758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otherwise, or the legislative Body of Great-Britain resign its </w:t>
      </w:r>
    </w:p>
    <w:p w14:paraId="1D1A758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unjust and arbitrary Pretentions with Respect to America.</w:t>
      </w:r>
    </w:p>
    <w:p w14:paraId="1B1CC26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395B6A0C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19.  That the several Militia Companies in this county do </w:t>
      </w:r>
    </w:p>
    <w:p w14:paraId="03002CC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provide themselves with proper Arms and Accoutrements, and hold </w:t>
      </w:r>
    </w:p>
    <w:p w14:paraId="38C2565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themselves in Readiness to execute the commands and Directions </w:t>
      </w:r>
    </w:p>
    <w:p w14:paraId="1275FF41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of the Provincial Congress, and of this committee.</w:t>
      </w:r>
    </w:p>
    <w:p w14:paraId="53CE0FF8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23476F24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20.  That this committee do appoint Colonel Thomas Polk, and </w:t>
      </w:r>
    </w:p>
    <w:p w14:paraId="067F8DF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Doctor Joseph Kennedy, to purchase 300 lb. of Powder, 600 lb. </w:t>
      </w:r>
    </w:p>
    <w:p w14:paraId="66755CE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of Lead, and 1000 Flints, and deposit the same in some safe </w:t>
      </w:r>
    </w:p>
    <w:p w14:paraId="3F79B12E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Place, hereafter to be appointed by the committee.</w:t>
      </w:r>
    </w:p>
    <w:p w14:paraId="3A8F127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1DC3660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          Signed by Order of the Commitee.</w:t>
      </w:r>
    </w:p>
    <w:p w14:paraId="6C2CC585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0CA2700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             EPH. BREVARD, Clerk of the Committee</w:t>
      </w:r>
    </w:p>
    <w:p w14:paraId="4EAFDDC2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4BDB3DEF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------------------------------------</w:t>
      </w:r>
    </w:p>
    <w:p w14:paraId="34E3C73A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215EC7E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Prepared by Gerald Murphy (The Cleveland Free-Net - aa300)</w:t>
      </w:r>
    </w:p>
    <w:p w14:paraId="4C279580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Distributed by the Cybercasting Services Division of the</w:t>
      </w:r>
    </w:p>
    <w:p w14:paraId="259F2C43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lastRenderedPageBreak/>
        <w:t xml:space="preserve">  National Public Telecomputing Network (NPTN).</w:t>
      </w:r>
    </w:p>
    <w:p w14:paraId="6671DB3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</w:p>
    <w:p w14:paraId="38F45EEB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>Permission is hereby granted to download, reprint, and/or otherwise</w:t>
      </w:r>
    </w:p>
    <w:p w14:paraId="11EA3A36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redistribute this file, provided appropriate point of origin</w:t>
      </w:r>
    </w:p>
    <w:p w14:paraId="61C7DF1D" w14:textId="77777777" w:rsidR="00801B9C" w:rsidRP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credit is given to the preparer(s) and the National Public</w:t>
      </w:r>
    </w:p>
    <w:p w14:paraId="4BC74FE6" w14:textId="77777777" w:rsidR="00801B9C" w:rsidRDefault="00801B9C" w:rsidP="00801B9C">
      <w:pPr>
        <w:pStyle w:val="PlainText"/>
        <w:rPr>
          <w:rFonts w:ascii="Courier New" w:hAnsi="Courier New" w:cs="Courier New"/>
        </w:rPr>
      </w:pPr>
      <w:r w:rsidRPr="00801B9C">
        <w:rPr>
          <w:rFonts w:ascii="Courier New" w:hAnsi="Courier New" w:cs="Courier New"/>
        </w:rPr>
        <w:t xml:space="preserve">  Telecomputing Network.</w:t>
      </w:r>
    </w:p>
    <w:sectPr w:rsidR="00801B9C" w:rsidSect="00C43A69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801B9C"/>
    <w:rsid w:val="00B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3C28C"/>
  <w15:chartTrackingRefBased/>
  <w15:docId w15:val="{B86EBBD6-2FD7-F340-893E-966276AD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3A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3A6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2023-10-24T08:48:00Z</dcterms:created>
  <dcterms:modified xsi:type="dcterms:W3CDTF">2023-10-24T08:48:00Z</dcterms:modified>
</cp:coreProperties>
</file>